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68" w:rsidRDefault="001A368F">
      <w:r>
        <w:rPr>
          <w:b/>
          <w:i/>
          <w:sz w:val="28"/>
        </w:rPr>
        <w:t>Sitting in Yesterday’s Classrooms</w:t>
      </w:r>
      <w:r w:rsidR="00F83892">
        <w:br/>
      </w:r>
      <w:r w:rsidR="00F83892">
        <w:br/>
      </w:r>
      <w:proofErr w:type="gramStart"/>
      <w:r w:rsidR="006625D7">
        <w:t>One</w:t>
      </w:r>
      <w:proofErr w:type="gramEnd"/>
      <w:r w:rsidR="006625D7">
        <w:t xml:space="preserve"> of the more uncomfortable truths that teachers need to wrestle with is the reality that despite years of conversations about the role that technology can play in changing learning spaces, today's students still spend the majority of their time sitting in yesterday's classrooms.  </w:t>
      </w:r>
    </w:p>
    <w:p w:rsidR="00045461" w:rsidRDefault="006625D7">
      <w:r>
        <w:t xml:space="preserve">While schools and districts continue to make digital tools available to their teachers and students -- either through new investments or policies that allow students to bring their own technology into the classroom -- the content that kids are tackling and the lessons that teachers are delivering often remain the same.  Teachers at Fraser Heights Secondary School in Surrey, BC, will wrestle with that reality in this lunch conversation facilitated by </w:t>
      </w:r>
      <w:hyperlink r:id="rId6" w:tgtFrame="_blank" w:history="1">
        <w:r>
          <w:rPr>
            <w:rStyle w:val="Hyperlink"/>
          </w:rPr>
          <w:t xml:space="preserve">Bill </w:t>
        </w:r>
        <w:proofErr w:type="spellStart"/>
        <w:r>
          <w:rPr>
            <w:rStyle w:val="Hyperlink"/>
          </w:rPr>
          <w:t>Ferriter</w:t>
        </w:r>
        <w:proofErr w:type="spellEnd"/>
      </w:hyperlink>
      <w:r>
        <w:t xml:space="preserve"> -- a full-time classroom teacher and #</w:t>
      </w:r>
      <w:proofErr w:type="spellStart"/>
      <w:r>
        <w:t>edtech</w:t>
      </w:r>
      <w:proofErr w:type="spellEnd"/>
      <w:r>
        <w:t xml:space="preserve"> expert from Raleigh, North Carolina. </w:t>
      </w:r>
    </w:p>
    <w:p w:rsidR="00F83892" w:rsidRDefault="00EA75BB">
      <w:r w:rsidRPr="00EA75BB">
        <w:rPr>
          <w:b/>
          <w:i/>
        </w:rPr>
        <w:t>Questions for Reflection</w:t>
      </w:r>
      <w:r>
        <w:t>:</w:t>
      </w:r>
    </w:p>
    <w:p w:rsidR="001A368F" w:rsidRPr="001A368F" w:rsidRDefault="001A368F" w:rsidP="001A368F">
      <w:pPr>
        <w:pStyle w:val="ListParagraph"/>
        <w:numPr>
          <w:ilvl w:val="0"/>
          <w:numId w:val="4"/>
        </w:numPr>
        <w:rPr>
          <w:bCs/>
          <w:iCs/>
        </w:rPr>
      </w:pPr>
      <w:r w:rsidRPr="001A368F">
        <w:rPr>
          <w:b/>
          <w:bCs/>
          <w:i/>
          <w:iCs/>
        </w:rPr>
        <w:t>What is your initial reaction to Bill’s argument that today’s students are often stuck sitting in yesterday’s classrooms?</w:t>
      </w:r>
      <w:r w:rsidRPr="001A368F">
        <w:rPr>
          <w:bCs/>
          <w:iCs/>
        </w:rPr>
        <w:t xml:space="preserve"> Do you agree with him? Disagree with him? Does that argument make you angry?  What evidence can you provide to support or refute his position? Is there any truth in his argument? </w:t>
      </w:r>
    </w:p>
    <w:p w:rsidR="004C3945" w:rsidRPr="00275398" w:rsidRDefault="004C3945" w:rsidP="003C55CB">
      <w:pPr>
        <w:pStyle w:val="ListParagraph"/>
        <w:spacing w:after="0"/>
        <w:rPr>
          <w:sz w:val="14"/>
        </w:rPr>
      </w:pPr>
    </w:p>
    <w:p w:rsidR="006625D7" w:rsidRDefault="006625D7" w:rsidP="006625D7">
      <w:pPr>
        <w:pStyle w:val="ListParagraph"/>
        <w:numPr>
          <w:ilvl w:val="0"/>
          <w:numId w:val="4"/>
        </w:numPr>
        <w:spacing w:after="0"/>
      </w:pPr>
      <w:r w:rsidRPr="006625D7">
        <w:rPr>
          <w:rStyle w:val="Strong"/>
          <w:i/>
          <w:iCs/>
        </w:rPr>
        <w:t>What is your initial reaction to Bill's argument that it is teachers who are failing when classrooms remain unchanged year-after-year?</w:t>
      </w:r>
      <w:r>
        <w:t xml:space="preserve">  Are teachers responsible for leading the kinds of changes that educational experts like Will Richardson, Dean </w:t>
      </w:r>
      <w:proofErr w:type="spellStart"/>
      <w:r>
        <w:t>Shareski</w:t>
      </w:r>
      <w:proofErr w:type="spellEnd"/>
      <w:r>
        <w:t xml:space="preserve"> and George and Alec </w:t>
      </w:r>
      <w:proofErr w:type="spellStart"/>
      <w:r>
        <w:t>Couros</w:t>
      </w:r>
      <w:proofErr w:type="spellEnd"/>
      <w:r>
        <w:t xml:space="preserve"> advocate for?  When those changes are slow to come, are classroom teachers to blame?  Why and/or why not?</w:t>
      </w:r>
    </w:p>
    <w:p w:rsidR="00085168" w:rsidRPr="00085168" w:rsidRDefault="00085168" w:rsidP="00085168">
      <w:pPr>
        <w:spacing w:after="0"/>
        <w:rPr>
          <w:sz w:val="2"/>
        </w:rPr>
      </w:pPr>
    </w:p>
    <w:p w:rsidR="0019596C" w:rsidRPr="00085168" w:rsidRDefault="006625D7" w:rsidP="00085168">
      <w:pPr>
        <w:pStyle w:val="NormalWeb"/>
        <w:numPr>
          <w:ilvl w:val="0"/>
          <w:numId w:val="4"/>
        </w:numPr>
        <w:rPr>
          <w:rFonts w:asciiTheme="minorHAnsi" w:hAnsiTheme="minorHAnsi"/>
          <w:sz w:val="22"/>
          <w:szCs w:val="22"/>
        </w:rPr>
      </w:pPr>
      <w:r w:rsidRPr="00085168">
        <w:rPr>
          <w:rStyle w:val="Strong"/>
          <w:rFonts w:asciiTheme="minorHAnsi" w:hAnsiTheme="minorHAnsi"/>
          <w:i/>
          <w:iCs/>
          <w:sz w:val="22"/>
          <w:szCs w:val="22"/>
        </w:rPr>
        <w:t xml:space="preserve">Can you see evidence of students mastering the kinds of core academic skills and content knowledge that are required by curricula guides in Bill's </w:t>
      </w:r>
      <w:proofErr w:type="spellStart"/>
      <w:r w:rsidRPr="00085168">
        <w:rPr>
          <w:rStyle w:val="Strong"/>
          <w:rFonts w:asciiTheme="minorHAnsi" w:hAnsiTheme="minorHAnsi"/>
          <w:i/>
          <w:iCs/>
          <w:sz w:val="22"/>
          <w:szCs w:val="22"/>
        </w:rPr>
        <w:t>microlending</w:t>
      </w:r>
      <w:proofErr w:type="spellEnd"/>
      <w:r w:rsidRPr="00085168">
        <w:rPr>
          <w:rStyle w:val="Strong"/>
          <w:rFonts w:asciiTheme="minorHAnsi" w:hAnsiTheme="minorHAnsi"/>
          <w:i/>
          <w:iCs/>
          <w:sz w:val="22"/>
          <w:szCs w:val="22"/>
        </w:rPr>
        <w:t xml:space="preserve"> work?</w:t>
      </w:r>
      <w:r w:rsidRPr="00085168">
        <w:rPr>
          <w:rFonts w:asciiTheme="minorHAnsi" w:hAnsiTheme="minorHAnsi"/>
          <w:sz w:val="22"/>
          <w:szCs w:val="22"/>
        </w:rPr>
        <w:t>  Would your students be motivated by opportunities to do this kind of work in the classroom?  Perhaps more importantly, can you imagine new opportunities to give students chances to wrestle with real world problems AND master essential outcomes all at the same time?</w:t>
      </w:r>
      <w:r w:rsidR="003C55CB" w:rsidRPr="00085168">
        <w:rPr>
          <w:b/>
          <w:i/>
        </w:rPr>
        <w:t> </w:t>
      </w:r>
    </w:p>
    <w:p w:rsidR="00956D53" w:rsidRDefault="00956D53" w:rsidP="0019596C">
      <w:pPr>
        <w:rPr>
          <w:b/>
          <w:i/>
          <w:sz w:val="24"/>
        </w:rPr>
      </w:pPr>
    </w:p>
    <w:p w:rsidR="0019596C" w:rsidRPr="0019596C" w:rsidRDefault="0019596C" w:rsidP="0019596C">
      <w:pPr>
        <w:rPr>
          <w:b/>
          <w:i/>
          <w:sz w:val="24"/>
        </w:rPr>
      </w:pPr>
      <w:bookmarkStart w:id="0" w:name="_GoBack"/>
      <w:bookmarkEnd w:id="0"/>
      <w:r w:rsidRPr="0019596C">
        <w:rPr>
          <w:b/>
          <w:i/>
          <w:sz w:val="24"/>
        </w:rPr>
        <w:t>Contact Information:</w:t>
      </w:r>
    </w:p>
    <w:p w:rsidR="0019596C" w:rsidRDefault="0019596C" w:rsidP="0019596C">
      <w:r>
        <w:t>If you ever have questions</w:t>
      </w:r>
      <w:r w:rsidR="00195B4A">
        <w:t xml:space="preserve"> about transforming learning for the </w:t>
      </w:r>
      <w:proofErr w:type="spellStart"/>
      <w:r w:rsidR="00195B4A">
        <w:t>iGeneration</w:t>
      </w:r>
      <w:proofErr w:type="spellEnd"/>
      <w:r>
        <w:t xml:space="preserve">, feel free to use the contact information below to reach out for advice.  </w:t>
      </w:r>
      <w:r w:rsidR="003C55CB">
        <w:t>Bill is always willing to help.</w:t>
      </w:r>
    </w:p>
    <w:tbl>
      <w:tblPr>
        <w:tblStyle w:val="TableGrid"/>
        <w:tblW w:w="0" w:type="auto"/>
        <w:tblInd w:w="108" w:type="dxa"/>
        <w:tblLook w:val="04A0" w:firstRow="1" w:lastRow="0" w:firstColumn="1" w:lastColumn="0" w:noHBand="0" w:noVBand="1"/>
      </w:tblPr>
      <w:tblGrid>
        <w:gridCol w:w="3690"/>
        <w:gridCol w:w="6030"/>
      </w:tblGrid>
      <w:tr w:rsidR="0019596C" w:rsidRPr="003C55CB" w:rsidTr="003C55CB">
        <w:tc>
          <w:tcPr>
            <w:tcW w:w="3690" w:type="dxa"/>
          </w:tcPr>
          <w:p w:rsidR="0019596C" w:rsidRPr="003C55CB" w:rsidRDefault="0019596C" w:rsidP="0019596C">
            <w:pPr>
              <w:rPr>
                <w:szCs w:val="21"/>
              </w:rPr>
            </w:pPr>
            <w:r w:rsidRPr="003C55CB">
              <w:rPr>
                <w:szCs w:val="21"/>
              </w:rPr>
              <w:t xml:space="preserve">Bill </w:t>
            </w:r>
            <w:proofErr w:type="spellStart"/>
            <w:r w:rsidRPr="003C55CB">
              <w:rPr>
                <w:szCs w:val="21"/>
              </w:rPr>
              <w:t>Ferriter</w:t>
            </w:r>
            <w:proofErr w:type="spellEnd"/>
          </w:p>
          <w:p w:rsidR="0019596C" w:rsidRPr="003C55CB" w:rsidRDefault="0019596C" w:rsidP="0019596C">
            <w:pPr>
              <w:rPr>
                <w:szCs w:val="21"/>
              </w:rPr>
            </w:pPr>
            <w:r w:rsidRPr="003C55CB">
              <w:rPr>
                <w:szCs w:val="21"/>
              </w:rPr>
              <w:t>Sixth Grade Teacher</w:t>
            </w:r>
          </w:p>
          <w:p w:rsidR="0019596C" w:rsidRPr="003C55CB" w:rsidRDefault="0019596C" w:rsidP="0019596C">
            <w:pPr>
              <w:rPr>
                <w:szCs w:val="21"/>
              </w:rPr>
            </w:pPr>
            <w:r w:rsidRPr="003C55CB">
              <w:rPr>
                <w:szCs w:val="21"/>
              </w:rPr>
              <w:t>Salem Middle School</w:t>
            </w:r>
          </w:p>
          <w:p w:rsidR="0019596C" w:rsidRPr="003C55CB" w:rsidRDefault="0019596C" w:rsidP="0019596C">
            <w:pPr>
              <w:rPr>
                <w:szCs w:val="21"/>
              </w:rPr>
            </w:pPr>
            <w:r w:rsidRPr="003C55CB">
              <w:rPr>
                <w:szCs w:val="21"/>
              </w:rPr>
              <w:t>6150 Old Jenks Road</w:t>
            </w:r>
          </w:p>
          <w:p w:rsidR="0019596C" w:rsidRPr="003C55CB" w:rsidRDefault="0019596C" w:rsidP="0019596C">
            <w:pPr>
              <w:rPr>
                <w:szCs w:val="21"/>
              </w:rPr>
            </w:pPr>
            <w:r w:rsidRPr="003C55CB">
              <w:rPr>
                <w:szCs w:val="21"/>
              </w:rPr>
              <w:t>Apex, NC 27523</w:t>
            </w:r>
          </w:p>
          <w:p w:rsidR="0019596C" w:rsidRPr="003C55CB" w:rsidRDefault="0019596C" w:rsidP="0019596C">
            <w:pPr>
              <w:rPr>
                <w:szCs w:val="21"/>
              </w:rPr>
            </w:pPr>
          </w:p>
          <w:p w:rsidR="0019596C" w:rsidRDefault="00956D53" w:rsidP="0019596C">
            <w:pPr>
              <w:rPr>
                <w:rStyle w:val="Hyperlink"/>
                <w:szCs w:val="21"/>
              </w:rPr>
            </w:pPr>
            <w:hyperlink r:id="rId7" w:history="1">
              <w:r w:rsidR="0019596C" w:rsidRPr="003C55CB">
                <w:rPr>
                  <w:rStyle w:val="Hyperlink"/>
                  <w:szCs w:val="21"/>
                </w:rPr>
                <w:t>wferriter@hotmail.com</w:t>
              </w:r>
            </w:hyperlink>
          </w:p>
          <w:p w:rsidR="003C55CB" w:rsidRPr="003C55CB" w:rsidRDefault="00956D53" w:rsidP="0019596C">
            <w:pPr>
              <w:rPr>
                <w:szCs w:val="21"/>
              </w:rPr>
            </w:pPr>
            <w:hyperlink r:id="rId8" w:history="1">
              <w:r w:rsidR="003C55CB" w:rsidRPr="00560B75">
                <w:rPr>
                  <w:rStyle w:val="Hyperlink"/>
                  <w:szCs w:val="21"/>
                </w:rPr>
                <w:t>http://williamferriter.com</w:t>
              </w:r>
            </w:hyperlink>
            <w:r w:rsidR="003C55CB">
              <w:rPr>
                <w:rStyle w:val="Hyperlink"/>
                <w:szCs w:val="21"/>
              </w:rPr>
              <w:t xml:space="preserve"> </w:t>
            </w:r>
          </w:p>
          <w:p w:rsidR="0019596C" w:rsidRPr="003C55CB" w:rsidRDefault="0019596C" w:rsidP="0019596C">
            <w:pPr>
              <w:rPr>
                <w:szCs w:val="21"/>
              </w:rPr>
            </w:pPr>
            <w:r w:rsidRPr="003C55CB">
              <w:rPr>
                <w:szCs w:val="21"/>
              </w:rPr>
              <w:t>Twitter: @</w:t>
            </w:r>
            <w:proofErr w:type="spellStart"/>
            <w:r w:rsidRPr="003C55CB">
              <w:rPr>
                <w:szCs w:val="21"/>
              </w:rPr>
              <w:t>plugusin</w:t>
            </w:r>
            <w:proofErr w:type="spellEnd"/>
          </w:p>
          <w:p w:rsidR="0019596C" w:rsidRPr="003C55CB" w:rsidRDefault="0019596C" w:rsidP="0019596C">
            <w:pPr>
              <w:rPr>
                <w:sz w:val="21"/>
                <w:szCs w:val="21"/>
              </w:rPr>
            </w:pPr>
            <w:r w:rsidRPr="003C55CB">
              <w:rPr>
                <w:szCs w:val="21"/>
              </w:rPr>
              <w:t>Blog: http://bit.ly/temperedradical</w:t>
            </w:r>
          </w:p>
        </w:tc>
        <w:tc>
          <w:tcPr>
            <w:tcW w:w="6030" w:type="dxa"/>
          </w:tcPr>
          <w:p w:rsidR="0019596C" w:rsidRPr="003C55CB" w:rsidRDefault="003C55CB" w:rsidP="0019596C">
            <w:pPr>
              <w:rPr>
                <w:b/>
                <w:i/>
                <w:szCs w:val="21"/>
              </w:rPr>
            </w:pPr>
            <w:r w:rsidRPr="003C55CB">
              <w:rPr>
                <w:b/>
                <w:i/>
                <w:szCs w:val="21"/>
              </w:rPr>
              <w:t>Additional Resources:</w:t>
            </w:r>
          </w:p>
          <w:p w:rsidR="003C55CB" w:rsidRPr="003C55CB" w:rsidRDefault="003C55CB" w:rsidP="003C55CB">
            <w:pPr>
              <w:rPr>
                <w:sz w:val="8"/>
                <w:szCs w:val="21"/>
              </w:rPr>
            </w:pPr>
          </w:p>
          <w:p w:rsidR="003C55CB" w:rsidRPr="003C55CB" w:rsidRDefault="003C55CB" w:rsidP="003C55CB">
            <w:pPr>
              <w:rPr>
                <w:sz w:val="21"/>
                <w:szCs w:val="21"/>
              </w:rPr>
            </w:pPr>
            <w:r w:rsidRPr="003C55CB">
              <w:rPr>
                <w:szCs w:val="21"/>
              </w:rPr>
              <w:t xml:space="preserve">Every handout from Bill’s technology book—Teaching the </w:t>
            </w:r>
            <w:proofErr w:type="spellStart"/>
            <w:r w:rsidRPr="003C55CB">
              <w:rPr>
                <w:szCs w:val="21"/>
              </w:rPr>
              <w:t>iGeneration</w:t>
            </w:r>
            <w:proofErr w:type="spellEnd"/>
            <w:r w:rsidRPr="003C55CB">
              <w:rPr>
                <w:szCs w:val="21"/>
              </w:rPr>
              <w:t xml:space="preserve">—can be downloaded for free by visiting: </w:t>
            </w:r>
            <w:hyperlink r:id="rId9" w:history="1">
              <w:r w:rsidRPr="003C55CB">
                <w:rPr>
                  <w:rStyle w:val="Hyperlink"/>
                  <w:szCs w:val="21"/>
                </w:rPr>
                <w:t>http://bit.ly/tighandouts</w:t>
              </w:r>
            </w:hyperlink>
            <w:r w:rsidRPr="003C55CB">
              <w:rPr>
                <w:sz w:val="21"/>
                <w:szCs w:val="21"/>
              </w:rPr>
              <w:t xml:space="preserve">   </w:t>
            </w:r>
          </w:p>
          <w:p w:rsidR="003C55CB" w:rsidRPr="003C55CB" w:rsidRDefault="003C55CB" w:rsidP="003C55CB">
            <w:pPr>
              <w:rPr>
                <w:sz w:val="21"/>
                <w:szCs w:val="21"/>
              </w:rPr>
            </w:pPr>
          </w:p>
          <w:p w:rsidR="003C55CB" w:rsidRPr="00085168" w:rsidRDefault="003C55CB" w:rsidP="003C55CB">
            <w:pPr>
              <w:rPr>
                <w:rStyle w:val="Strong"/>
                <w:b w:val="0"/>
                <w:bCs w:val="0"/>
              </w:rPr>
            </w:pPr>
            <w:r w:rsidRPr="003C55CB">
              <w:rPr>
                <w:szCs w:val="21"/>
              </w:rPr>
              <w:t xml:space="preserve">The materials for today’s session can be accessed by visiting: </w:t>
            </w:r>
            <w:hyperlink r:id="rId10" w:history="1">
              <w:r w:rsidR="00085168" w:rsidRPr="00085168">
                <w:rPr>
                  <w:rStyle w:val="Hyperlink"/>
                </w:rPr>
                <w:t>http://</w:t>
              </w:r>
            </w:hyperlink>
            <w:hyperlink r:id="rId11" w:history="1">
              <w:r w:rsidR="00085168" w:rsidRPr="00085168">
                <w:rPr>
                  <w:rStyle w:val="Hyperlink"/>
                </w:rPr>
                <w:t>bit.ly/fraserheightsjan2013</w:t>
              </w:r>
            </w:hyperlink>
            <w:r w:rsidR="00085168" w:rsidRPr="00085168">
              <w:t xml:space="preserve"> </w:t>
            </w:r>
          </w:p>
          <w:p w:rsidR="003C55CB" w:rsidRPr="003C55CB" w:rsidRDefault="003C55CB" w:rsidP="003C55CB">
            <w:pPr>
              <w:rPr>
                <w:rStyle w:val="Strong"/>
                <w:sz w:val="21"/>
                <w:szCs w:val="21"/>
              </w:rPr>
            </w:pPr>
          </w:p>
          <w:p w:rsidR="00381894" w:rsidRPr="003C55CB" w:rsidRDefault="003C55CB" w:rsidP="0019596C">
            <w:pPr>
              <w:rPr>
                <w:bCs/>
                <w:sz w:val="21"/>
                <w:szCs w:val="21"/>
              </w:rPr>
            </w:pPr>
            <w:r w:rsidRPr="003C55CB">
              <w:rPr>
                <w:rStyle w:val="Strong"/>
                <w:b w:val="0"/>
                <w:szCs w:val="21"/>
              </w:rPr>
              <w:t xml:space="preserve">Bill posts the vast majority of his teaching with technology resources on his professional development wiki – which can be found online here:  </w:t>
            </w:r>
            <w:hyperlink r:id="rId12" w:history="1">
              <w:r w:rsidRPr="003C55CB">
                <w:rPr>
                  <w:rStyle w:val="Hyperlink"/>
                  <w:szCs w:val="21"/>
                </w:rPr>
                <w:t>http://digitallyspeaking.pbworks.com</w:t>
              </w:r>
            </w:hyperlink>
            <w:r w:rsidRPr="003C55CB">
              <w:rPr>
                <w:rStyle w:val="Strong"/>
                <w:sz w:val="21"/>
                <w:szCs w:val="21"/>
              </w:rPr>
              <w:t xml:space="preserve"> </w:t>
            </w:r>
          </w:p>
        </w:tc>
      </w:tr>
    </w:tbl>
    <w:p w:rsidR="0019596C" w:rsidRPr="0019596C" w:rsidRDefault="0019596C" w:rsidP="0019596C">
      <w:pPr>
        <w:rPr>
          <w:b/>
          <w:i/>
          <w:sz w:val="24"/>
        </w:rPr>
      </w:pPr>
    </w:p>
    <w:sectPr w:rsidR="0019596C" w:rsidRPr="0019596C" w:rsidSect="00F83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E57"/>
    <w:multiLevelType w:val="hybridMultilevel"/>
    <w:tmpl w:val="A6E04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DF7454"/>
    <w:multiLevelType w:val="hybridMultilevel"/>
    <w:tmpl w:val="A3C6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2306A"/>
    <w:multiLevelType w:val="hybridMultilevel"/>
    <w:tmpl w:val="D942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A5170"/>
    <w:multiLevelType w:val="hybridMultilevel"/>
    <w:tmpl w:val="0C2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2"/>
    <w:rsid w:val="00045461"/>
    <w:rsid w:val="00085168"/>
    <w:rsid w:val="0019596C"/>
    <w:rsid w:val="00195B4A"/>
    <w:rsid w:val="001A368F"/>
    <w:rsid w:val="00221017"/>
    <w:rsid w:val="00275398"/>
    <w:rsid w:val="00381894"/>
    <w:rsid w:val="003C55CB"/>
    <w:rsid w:val="004C3945"/>
    <w:rsid w:val="004E7050"/>
    <w:rsid w:val="005107E8"/>
    <w:rsid w:val="00577B75"/>
    <w:rsid w:val="006625D7"/>
    <w:rsid w:val="008F0A95"/>
    <w:rsid w:val="00956D53"/>
    <w:rsid w:val="00980068"/>
    <w:rsid w:val="00BD600B"/>
    <w:rsid w:val="00EA75BB"/>
    <w:rsid w:val="00F8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BB"/>
    <w:pPr>
      <w:ind w:left="720"/>
      <w:contextualSpacing/>
    </w:pPr>
  </w:style>
  <w:style w:type="table" w:styleId="TableGrid">
    <w:name w:val="Table Grid"/>
    <w:basedOn w:val="TableNormal"/>
    <w:uiPriority w:val="59"/>
    <w:rsid w:val="00195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96C"/>
    <w:rPr>
      <w:color w:val="0000FF" w:themeColor="hyperlink"/>
      <w:u w:val="single"/>
    </w:rPr>
  </w:style>
  <w:style w:type="character" w:styleId="Strong">
    <w:name w:val="Strong"/>
    <w:basedOn w:val="DefaultParagraphFont"/>
    <w:uiPriority w:val="22"/>
    <w:qFormat/>
    <w:rsid w:val="00577B75"/>
    <w:rPr>
      <w:b/>
      <w:bCs/>
    </w:rPr>
  </w:style>
  <w:style w:type="paragraph" w:styleId="NormalWeb">
    <w:name w:val="Normal (Web)"/>
    <w:basedOn w:val="Normal"/>
    <w:uiPriority w:val="99"/>
    <w:unhideWhenUsed/>
    <w:rsid w:val="006625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BB"/>
    <w:pPr>
      <w:ind w:left="720"/>
      <w:contextualSpacing/>
    </w:pPr>
  </w:style>
  <w:style w:type="table" w:styleId="TableGrid">
    <w:name w:val="Table Grid"/>
    <w:basedOn w:val="TableNormal"/>
    <w:uiPriority w:val="59"/>
    <w:rsid w:val="00195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96C"/>
    <w:rPr>
      <w:color w:val="0000FF" w:themeColor="hyperlink"/>
      <w:u w:val="single"/>
    </w:rPr>
  </w:style>
  <w:style w:type="character" w:styleId="Strong">
    <w:name w:val="Strong"/>
    <w:basedOn w:val="DefaultParagraphFont"/>
    <w:uiPriority w:val="22"/>
    <w:qFormat/>
    <w:rsid w:val="00577B75"/>
    <w:rPr>
      <w:b/>
      <w:bCs/>
    </w:rPr>
  </w:style>
  <w:style w:type="paragraph" w:styleId="NormalWeb">
    <w:name w:val="Normal (Web)"/>
    <w:basedOn w:val="Normal"/>
    <w:uiPriority w:val="99"/>
    <w:unhideWhenUsed/>
    <w:rsid w:val="00662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6595">
      <w:bodyDiv w:val="1"/>
      <w:marLeft w:val="0"/>
      <w:marRight w:val="0"/>
      <w:marTop w:val="0"/>
      <w:marBottom w:val="0"/>
      <w:divBdr>
        <w:top w:val="none" w:sz="0" w:space="0" w:color="auto"/>
        <w:left w:val="none" w:sz="0" w:space="0" w:color="auto"/>
        <w:bottom w:val="none" w:sz="0" w:space="0" w:color="auto"/>
        <w:right w:val="none" w:sz="0" w:space="0" w:color="auto"/>
      </w:divBdr>
    </w:div>
    <w:div w:id="480118925">
      <w:bodyDiv w:val="1"/>
      <w:marLeft w:val="0"/>
      <w:marRight w:val="0"/>
      <w:marTop w:val="0"/>
      <w:marBottom w:val="0"/>
      <w:divBdr>
        <w:top w:val="none" w:sz="0" w:space="0" w:color="auto"/>
        <w:left w:val="none" w:sz="0" w:space="0" w:color="auto"/>
        <w:bottom w:val="none" w:sz="0" w:space="0" w:color="auto"/>
        <w:right w:val="none" w:sz="0" w:space="0" w:color="auto"/>
      </w:divBdr>
    </w:div>
    <w:div w:id="877667437">
      <w:bodyDiv w:val="1"/>
      <w:marLeft w:val="0"/>
      <w:marRight w:val="0"/>
      <w:marTop w:val="0"/>
      <w:marBottom w:val="0"/>
      <w:divBdr>
        <w:top w:val="none" w:sz="0" w:space="0" w:color="auto"/>
        <w:left w:val="none" w:sz="0" w:space="0" w:color="auto"/>
        <w:bottom w:val="none" w:sz="0" w:space="0" w:color="auto"/>
        <w:right w:val="none" w:sz="0" w:space="0" w:color="auto"/>
      </w:divBdr>
    </w:div>
    <w:div w:id="1793280750">
      <w:bodyDiv w:val="1"/>
      <w:marLeft w:val="0"/>
      <w:marRight w:val="0"/>
      <w:marTop w:val="0"/>
      <w:marBottom w:val="0"/>
      <w:divBdr>
        <w:top w:val="none" w:sz="0" w:space="0" w:color="auto"/>
        <w:left w:val="none" w:sz="0" w:space="0" w:color="auto"/>
        <w:bottom w:val="none" w:sz="0" w:space="0" w:color="auto"/>
        <w:right w:val="none" w:sz="0" w:space="0" w:color="auto"/>
      </w:divBdr>
    </w:div>
    <w:div w:id="1828939348">
      <w:bodyDiv w:val="1"/>
      <w:marLeft w:val="0"/>
      <w:marRight w:val="0"/>
      <w:marTop w:val="0"/>
      <w:marBottom w:val="0"/>
      <w:divBdr>
        <w:top w:val="none" w:sz="0" w:space="0" w:color="auto"/>
        <w:left w:val="none" w:sz="0" w:space="0" w:color="auto"/>
        <w:bottom w:val="none" w:sz="0" w:space="0" w:color="auto"/>
        <w:right w:val="none" w:sz="0" w:space="0" w:color="auto"/>
      </w:divBdr>
    </w:div>
    <w:div w:id="1902864620">
      <w:bodyDiv w:val="1"/>
      <w:marLeft w:val="0"/>
      <w:marRight w:val="0"/>
      <w:marTop w:val="0"/>
      <w:marBottom w:val="0"/>
      <w:divBdr>
        <w:top w:val="none" w:sz="0" w:space="0" w:color="auto"/>
        <w:left w:val="none" w:sz="0" w:space="0" w:color="auto"/>
        <w:bottom w:val="none" w:sz="0" w:space="0" w:color="auto"/>
        <w:right w:val="none" w:sz="0" w:space="0" w:color="auto"/>
      </w:divBdr>
    </w:div>
    <w:div w:id="19932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iamferri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ferriter@hotmail.com" TargetMode="External"/><Relationship Id="rId12" Type="http://schemas.openxmlformats.org/officeDocument/2006/relationships/hyperlink" Target="http://digitallyspeaking.pb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liamferriter.com" TargetMode="External"/><Relationship Id="rId11" Type="http://schemas.openxmlformats.org/officeDocument/2006/relationships/hyperlink" Target="http://bit.ly/fraserheightsjan2013" TargetMode="External"/><Relationship Id="rId5" Type="http://schemas.openxmlformats.org/officeDocument/2006/relationships/webSettings" Target="webSettings.xml"/><Relationship Id="rId10" Type="http://schemas.openxmlformats.org/officeDocument/2006/relationships/hyperlink" Target="http://bit.ly/fraserheightsjan2013" TargetMode="External"/><Relationship Id="rId4" Type="http://schemas.openxmlformats.org/officeDocument/2006/relationships/settings" Target="settings.xml"/><Relationship Id="rId9" Type="http://schemas.openxmlformats.org/officeDocument/2006/relationships/hyperlink" Target="http://bit.ly/tighandou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Ferriter</cp:lastModifiedBy>
  <cp:revision>5</cp:revision>
  <dcterms:created xsi:type="dcterms:W3CDTF">2013-01-06T14:52:00Z</dcterms:created>
  <dcterms:modified xsi:type="dcterms:W3CDTF">2013-01-06T15:15:00Z</dcterms:modified>
</cp:coreProperties>
</file>